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F4DE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F4DE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DC707F" w:rsidTr="005D0F4A">
        <w:tc>
          <w:tcPr>
            <w:tcW w:w="1616" w:type="dxa"/>
          </w:tcPr>
          <w:p w:rsidR="005527A4" w:rsidRPr="00DC707F" w:rsidRDefault="005527A4" w:rsidP="00875196">
            <w:pPr>
              <w:pStyle w:val="Title"/>
              <w:jc w:val="left"/>
              <w:rPr>
                <w:b/>
                <w:color w:val="000000" w:themeColor="text1"/>
              </w:rPr>
            </w:pPr>
          </w:p>
        </w:tc>
        <w:tc>
          <w:tcPr>
            <w:tcW w:w="5863" w:type="dxa"/>
          </w:tcPr>
          <w:p w:rsidR="005527A4" w:rsidRPr="00DC707F" w:rsidRDefault="005527A4" w:rsidP="00875196">
            <w:pPr>
              <w:pStyle w:val="Title"/>
              <w:jc w:val="left"/>
              <w:rPr>
                <w:b/>
                <w:color w:val="000000" w:themeColor="text1"/>
              </w:rPr>
            </w:pPr>
          </w:p>
        </w:tc>
        <w:tc>
          <w:tcPr>
            <w:tcW w:w="1800" w:type="dxa"/>
          </w:tcPr>
          <w:p w:rsidR="005527A4" w:rsidRPr="00DC707F" w:rsidRDefault="005527A4" w:rsidP="00875196">
            <w:pPr>
              <w:pStyle w:val="Title"/>
              <w:ind w:left="-468" w:firstLine="468"/>
              <w:jc w:val="left"/>
              <w:rPr>
                <w:b/>
                <w:color w:val="000000" w:themeColor="text1"/>
              </w:rPr>
            </w:pPr>
            <w:r w:rsidRPr="00DC707F">
              <w:rPr>
                <w:b/>
                <w:color w:val="000000" w:themeColor="text1"/>
              </w:rPr>
              <w:t>Semester     :</w:t>
            </w:r>
          </w:p>
        </w:tc>
        <w:tc>
          <w:tcPr>
            <w:tcW w:w="1890" w:type="dxa"/>
          </w:tcPr>
          <w:p w:rsidR="005527A4" w:rsidRPr="00DC707F" w:rsidRDefault="005527A4" w:rsidP="00875196">
            <w:pPr>
              <w:pStyle w:val="Title"/>
              <w:jc w:val="left"/>
              <w:rPr>
                <w:b/>
                <w:color w:val="000000" w:themeColor="text1"/>
              </w:rPr>
            </w:pPr>
            <w:r w:rsidRPr="00DC707F">
              <w:rPr>
                <w:b/>
                <w:color w:val="000000" w:themeColor="text1"/>
              </w:rPr>
              <w:t>2016-17 ODD</w:t>
            </w:r>
          </w:p>
        </w:tc>
      </w:tr>
      <w:tr w:rsidR="005527A4" w:rsidRPr="00DC707F" w:rsidTr="005D0F4A">
        <w:tc>
          <w:tcPr>
            <w:tcW w:w="1616" w:type="dxa"/>
          </w:tcPr>
          <w:p w:rsidR="005527A4" w:rsidRPr="00DC707F" w:rsidRDefault="005527A4" w:rsidP="00875196">
            <w:pPr>
              <w:pStyle w:val="Title"/>
              <w:jc w:val="left"/>
              <w:rPr>
                <w:b/>
                <w:color w:val="000000" w:themeColor="text1"/>
              </w:rPr>
            </w:pPr>
            <w:r w:rsidRPr="00DC707F">
              <w:rPr>
                <w:b/>
                <w:color w:val="000000" w:themeColor="text1"/>
              </w:rPr>
              <w:t>Code           :</w:t>
            </w:r>
          </w:p>
        </w:tc>
        <w:tc>
          <w:tcPr>
            <w:tcW w:w="5863" w:type="dxa"/>
          </w:tcPr>
          <w:p w:rsidR="005527A4" w:rsidRPr="00DC707F" w:rsidRDefault="00E94A8D" w:rsidP="00875196">
            <w:pPr>
              <w:pStyle w:val="Title"/>
              <w:jc w:val="left"/>
              <w:rPr>
                <w:b/>
                <w:color w:val="000000" w:themeColor="text1"/>
              </w:rPr>
            </w:pPr>
            <w:r w:rsidRPr="00DC707F">
              <w:rPr>
                <w:b/>
                <w:color w:val="000000" w:themeColor="text1"/>
              </w:rPr>
              <w:t>14FP2032</w:t>
            </w:r>
          </w:p>
        </w:tc>
        <w:tc>
          <w:tcPr>
            <w:tcW w:w="1800" w:type="dxa"/>
          </w:tcPr>
          <w:p w:rsidR="005527A4" w:rsidRPr="00DC707F" w:rsidRDefault="005527A4" w:rsidP="00875196">
            <w:pPr>
              <w:pStyle w:val="Title"/>
              <w:jc w:val="left"/>
              <w:rPr>
                <w:b/>
                <w:color w:val="000000" w:themeColor="text1"/>
              </w:rPr>
            </w:pPr>
            <w:r w:rsidRPr="00DC707F">
              <w:rPr>
                <w:b/>
                <w:color w:val="000000" w:themeColor="text1"/>
              </w:rPr>
              <w:t>Duration      :</w:t>
            </w:r>
          </w:p>
        </w:tc>
        <w:tc>
          <w:tcPr>
            <w:tcW w:w="1890" w:type="dxa"/>
          </w:tcPr>
          <w:p w:rsidR="005527A4" w:rsidRPr="00DC707F" w:rsidRDefault="005527A4" w:rsidP="00875196">
            <w:pPr>
              <w:pStyle w:val="Title"/>
              <w:jc w:val="left"/>
              <w:rPr>
                <w:b/>
                <w:color w:val="000000" w:themeColor="text1"/>
              </w:rPr>
            </w:pPr>
            <w:r w:rsidRPr="00DC707F">
              <w:rPr>
                <w:b/>
                <w:color w:val="000000" w:themeColor="text1"/>
              </w:rPr>
              <w:t>3hrs</w:t>
            </w:r>
          </w:p>
        </w:tc>
      </w:tr>
      <w:tr w:rsidR="005527A4" w:rsidRPr="00DC707F" w:rsidTr="005D0F4A">
        <w:tc>
          <w:tcPr>
            <w:tcW w:w="1616" w:type="dxa"/>
          </w:tcPr>
          <w:p w:rsidR="005527A4" w:rsidRPr="00DC707F" w:rsidRDefault="005527A4" w:rsidP="00875196">
            <w:pPr>
              <w:pStyle w:val="Title"/>
              <w:jc w:val="left"/>
              <w:rPr>
                <w:b/>
                <w:color w:val="000000" w:themeColor="text1"/>
              </w:rPr>
            </w:pPr>
            <w:r w:rsidRPr="00DC707F">
              <w:rPr>
                <w:b/>
                <w:color w:val="000000" w:themeColor="text1"/>
              </w:rPr>
              <w:t xml:space="preserve">Sub. </w:t>
            </w:r>
            <w:proofErr w:type="gramStart"/>
            <w:r w:rsidRPr="00DC707F">
              <w:rPr>
                <w:b/>
                <w:color w:val="000000" w:themeColor="text1"/>
              </w:rPr>
              <w:t>Name :</w:t>
            </w:r>
            <w:proofErr w:type="gramEnd"/>
          </w:p>
        </w:tc>
        <w:tc>
          <w:tcPr>
            <w:tcW w:w="5863" w:type="dxa"/>
          </w:tcPr>
          <w:p w:rsidR="005527A4" w:rsidRPr="00DC707F" w:rsidRDefault="00DC707F" w:rsidP="00875196">
            <w:pPr>
              <w:pStyle w:val="Title"/>
              <w:jc w:val="left"/>
              <w:rPr>
                <w:b/>
                <w:color w:val="000000" w:themeColor="text1"/>
              </w:rPr>
            </w:pPr>
            <w:r w:rsidRPr="00DC707F">
              <w:rPr>
                <w:b/>
                <w:color w:val="000000" w:themeColor="text1"/>
                <w:szCs w:val="24"/>
              </w:rPr>
              <w:t>PROCESS ECONOMICS AND PLANT LAYOUT DESIGN</w:t>
            </w:r>
          </w:p>
        </w:tc>
        <w:tc>
          <w:tcPr>
            <w:tcW w:w="1800" w:type="dxa"/>
          </w:tcPr>
          <w:p w:rsidR="005527A4" w:rsidRPr="00DC707F" w:rsidRDefault="005527A4" w:rsidP="00875196">
            <w:pPr>
              <w:pStyle w:val="Title"/>
              <w:jc w:val="left"/>
              <w:rPr>
                <w:b/>
                <w:color w:val="000000" w:themeColor="text1"/>
              </w:rPr>
            </w:pPr>
            <w:r w:rsidRPr="00DC707F">
              <w:rPr>
                <w:b/>
                <w:color w:val="000000" w:themeColor="text1"/>
              </w:rPr>
              <w:t xml:space="preserve">Max. </w:t>
            </w:r>
            <w:proofErr w:type="gramStart"/>
            <w:r w:rsidRPr="00DC707F">
              <w:rPr>
                <w:b/>
                <w:color w:val="000000" w:themeColor="text1"/>
              </w:rPr>
              <w:t>marks :</w:t>
            </w:r>
            <w:proofErr w:type="gramEnd"/>
          </w:p>
        </w:tc>
        <w:tc>
          <w:tcPr>
            <w:tcW w:w="1890" w:type="dxa"/>
          </w:tcPr>
          <w:p w:rsidR="005527A4" w:rsidRPr="00DC707F" w:rsidRDefault="005527A4" w:rsidP="00875196">
            <w:pPr>
              <w:pStyle w:val="Title"/>
              <w:jc w:val="left"/>
              <w:rPr>
                <w:b/>
                <w:color w:val="000000" w:themeColor="text1"/>
              </w:rPr>
            </w:pPr>
            <w:r w:rsidRPr="00DC707F">
              <w:rPr>
                <w:b/>
                <w:color w:val="000000" w:themeColor="text1"/>
              </w:rPr>
              <w:t>100</w:t>
            </w:r>
          </w:p>
        </w:tc>
      </w:tr>
    </w:tbl>
    <w:p w:rsidR="005527A4" w:rsidRDefault="00BF4DE4" w:rsidP="005527A4">
      <w:pPr>
        <w:pStyle w:val="Title"/>
        <w:jc w:val="left"/>
        <w:rPr>
          <w:b/>
        </w:rPr>
      </w:pPr>
      <w:r>
        <w:rPr>
          <w:b/>
          <w:noProof/>
        </w:rPr>
        <w:pict>
          <v:line id="_x0000_s1039" style="position:absolute;z-index:251659776;mso-position-horizontal-relative:text;mso-position-vertical-relative:text" from="-9pt,11.2pt" to="550.5pt,11.2pt"/>
        </w:pic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16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984"/>
        <w:gridCol w:w="1116"/>
        <w:gridCol w:w="851"/>
      </w:tblGrid>
      <w:tr w:rsidR="005D0F4A" w:rsidRPr="004725CA" w:rsidTr="007420A8">
        <w:trPr>
          <w:trHeight w:val="6"/>
        </w:trPr>
        <w:tc>
          <w:tcPr>
            <w:tcW w:w="530" w:type="dxa"/>
            <w:shd w:val="clear" w:color="auto" w:fill="auto"/>
          </w:tcPr>
          <w:p w:rsidR="005D0F4A" w:rsidRPr="007420A8" w:rsidRDefault="005D0F4A" w:rsidP="007420A8">
            <w:pPr>
              <w:jc w:val="center"/>
              <w:rPr>
                <w:b/>
                <w:sz w:val="20"/>
                <w:szCs w:val="20"/>
              </w:rPr>
            </w:pPr>
            <w:bookmarkStart w:id="0" w:name="_GoBack"/>
            <w:r w:rsidRPr="007420A8">
              <w:rPr>
                <w:b/>
                <w:sz w:val="20"/>
                <w:szCs w:val="20"/>
              </w:rPr>
              <w:t>Q. No.</w:t>
            </w:r>
          </w:p>
        </w:tc>
        <w:tc>
          <w:tcPr>
            <w:tcW w:w="684" w:type="dxa"/>
            <w:shd w:val="clear" w:color="auto" w:fill="auto"/>
          </w:tcPr>
          <w:p w:rsidR="005D0F4A" w:rsidRPr="007420A8" w:rsidRDefault="005D0F4A" w:rsidP="007420A8">
            <w:pPr>
              <w:jc w:val="center"/>
              <w:rPr>
                <w:b/>
                <w:sz w:val="20"/>
                <w:szCs w:val="20"/>
              </w:rPr>
            </w:pPr>
            <w:r w:rsidRPr="007420A8">
              <w:rPr>
                <w:b/>
                <w:sz w:val="20"/>
                <w:szCs w:val="20"/>
              </w:rPr>
              <w:t>Sub Div.</w:t>
            </w:r>
          </w:p>
        </w:tc>
        <w:tc>
          <w:tcPr>
            <w:tcW w:w="7984" w:type="dxa"/>
            <w:shd w:val="clear" w:color="auto" w:fill="auto"/>
          </w:tcPr>
          <w:p w:rsidR="005D0F4A" w:rsidRPr="007420A8" w:rsidRDefault="005D0F4A" w:rsidP="007420A8">
            <w:pPr>
              <w:jc w:val="center"/>
              <w:rPr>
                <w:b/>
                <w:sz w:val="20"/>
                <w:szCs w:val="20"/>
              </w:rPr>
            </w:pPr>
            <w:r w:rsidRPr="007420A8">
              <w:rPr>
                <w:b/>
                <w:sz w:val="20"/>
                <w:szCs w:val="20"/>
              </w:rPr>
              <w:t>Questions</w:t>
            </w:r>
          </w:p>
        </w:tc>
        <w:tc>
          <w:tcPr>
            <w:tcW w:w="1116" w:type="dxa"/>
            <w:shd w:val="clear" w:color="auto" w:fill="auto"/>
          </w:tcPr>
          <w:p w:rsidR="005D0F4A" w:rsidRPr="007420A8" w:rsidRDefault="005D0F4A" w:rsidP="007420A8">
            <w:pPr>
              <w:jc w:val="center"/>
              <w:rPr>
                <w:b/>
                <w:sz w:val="20"/>
                <w:szCs w:val="20"/>
              </w:rPr>
            </w:pPr>
            <w:r w:rsidRPr="007420A8">
              <w:rPr>
                <w:b/>
                <w:sz w:val="20"/>
                <w:szCs w:val="20"/>
              </w:rPr>
              <w:t xml:space="preserve">Course </w:t>
            </w:r>
          </w:p>
          <w:p w:rsidR="005D0F4A" w:rsidRPr="007420A8" w:rsidRDefault="005D0F4A" w:rsidP="007420A8">
            <w:pPr>
              <w:jc w:val="center"/>
              <w:rPr>
                <w:b/>
                <w:sz w:val="20"/>
                <w:szCs w:val="20"/>
              </w:rPr>
            </w:pPr>
            <w:r w:rsidRPr="007420A8">
              <w:rPr>
                <w:b/>
                <w:sz w:val="20"/>
                <w:szCs w:val="20"/>
              </w:rPr>
              <w:t>Outcome</w:t>
            </w:r>
          </w:p>
        </w:tc>
        <w:tc>
          <w:tcPr>
            <w:tcW w:w="851" w:type="dxa"/>
            <w:shd w:val="clear" w:color="auto" w:fill="auto"/>
          </w:tcPr>
          <w:p w:rsidR="005D0F4A" w:rsidRPr="007420A8" w:rsidRDefault="005D0F4A" w:rsidP="007420A8">
            <w:pPr>
              <w:ind w:left="542" w:right="-90" w:hanging="542"/>
              <w:jc w:val="center"/>
              <w:rPr>
                <w:b/>
                <w:sz w:val="20"/>
                <w:szCs w:val="20"/>
              </w:rPr>
            </w:pPr>
            <w:r w:rsidRPr="007420A8">
              <w:rPr>
                <w:b/>
                <w:sz w:val="20"/>
                <w:szCs w:val="20"/>
              </w:rPr>
              <w:t>Marks</w:t>
            </w:r>
          </w:p>
        </w:tc>
      </w:tr>
      <w:tr w:rsidR="005D0F4A" w:rsidRPr="00EF5853" w:rsidTr="007420A8">
        <w:trPr>
          <w:trHeight w:val="4"/>
        </w:trPr>
        <w:tc>
          <w:tcPr>
            <w:tcW w:w="530" w:type="dxa"/>
            <w:shd w:val="clear" w:color="auto" w:fill="auto"/>
          </w:tcPr>
          <w:p w:rsidR="005D0F4A" w:rsidRPr="00EF5853" w:rsidRDefault="005D0F4A" w:rsidP="007420A8">
            <w:pPr>
              <w:jc w:val="center"/>
            </w:pPr>
            <w:r w:rsidRPr="00EF5853">
              <w:t>1.</w:t>
            </w:r>
          </w:p>
        </w:tc>
        <w:tc>
          <w:tcPr>
            <w:tcW w:w="684" w:type="dxa"/>
            <w:shd w:val="clear" w:color="auto" w:fill="auto"/>
          </w:tcPr>
          <w:p w:rsidR="005D0F4A" w:rsidRPr="00EF5853" w:rsidRDefault="005D0F4A" w:rsidP="007420A8">
            <w:pPr>
              <w:jc w:val="center"/>
            </w:pPr>
          </w:p>
        </w:tc>
        <w:tc>
          <w:tcPr>
            <w:tcW w:w="7984" w:type="dxa"/>
            <w:shd w:val="clear" w:color="auto" w:fill="auto"/>
          </w:tcPr>
          <w:p w:rsidR="005D0F4A" w:rsidRPr="00EF5853" w:rsidRDefault="008E11FB" w:rsidP="007420A8">
            <w:pPr>
              <w:jc w:val="both"/>
            </w:pPr>
            <w:r>
              <w:t xml:space="preserve">Discuss on the different aspects of developing a feasibility study by preparing one for a company which wants to start a </w:t>
            </w:r>
            <w:r w:rsidR="00B76B8C">
              <w:t>carbonated beverage</w:t>
            </w:r>
            <w:r>
              <w:t xml:space="preserve"> industry</w:t>
            </w:r>
            <w:r w:rsidR="007420A8">
              <w:t>.</w:t>
            </w:r>
            <w:r>
              <w:t xml:space="preserve"> </w:t>
            </w:r>
          </w:p>
        </w:tc>
        <w:tc>
          <w:tcPr>
            <w:tcW w:w="1116" w:type="dxa"/>
            <w:shd w:val="clear" w:color="auto" w:fill="auto"/>
          </w:tcPr>
          <w:p w:rsidR="005D0F4A" w:rsidRPr="00875196" w:rsidRDefault="00C11F6C" w:rsidP="007420A8">
            <w:pPr>
              <w:jc w:val="center"/>
              <w:rPr>
                <w:sz w:val="22"/>
                <w:szCs w:val="22"/>
              </w:rPr>
            </w:pPr>
            <w:r>
              <w:rPr>
                <w:sz w:val="22"/>
                <w:szCs w:val="22"/>
              </w:rPr>
              <w:t>CO1, 3</w:t>
            </w:r>
          </w:p>
        </w:tc>
        <w:tc>
          <w:tcPr>
            <w:tcW w:w="851" w:type="dxa"/>
            <w:shd w:val="clear" w:color="auto" w:fill="auto"/>
          </w:tcPr>
          <w:p w:rsidR="005D0F4A" w:rsidRPr="00DC707F" w:rsidRDefault="008E11FB" w:rsidP="007420A8">
            <w:pPr>
              <w:ind w:left="542" w:right="-90" w:hanging="542"/>
              <w:jc w:val="center"/>
            </w:pPr>
            <w:r w:rsidRPr="00DC707F">
              <w:t>20</w:t>
            </w:r>
          </w:p>
        </w:tc>
      </w:tr>
      <w:tr w:rsidR="00DE0497" w:rsidRPr="00EF5853" w:rsidTr="00DC707F">
        <w:trPr>
          <w:trHeight w:val="4"/>
        </w:trPr>
        <w:tc>
          <w:tcPr>
            <w:tcW w:w="11165" w:type="dxa"/>
            <w:gridSpan w:val="5"/>
            <w:shd w:val="clear" w:color="auto" w:fill="auto"/>
          </w:tcPr>
          <w:p w:rsidR="00DE0497" w:rsidRPr="00DC707F" w:rsidRDefault="00DE0497" w:rsidP="007420A8">
            <w:pPr>
              <w:ind w:left="542" w:right="-90" w:hanging="542"/>
              <w:jc w:val="center"/>
            </w:pPr>
            <w:r w:rsidRPr="00DC707F">
              <w:t>(OR)</w:t>
            </w:r>
          </w:p>
        </w:tc>
      </w:tr>
      <w:tr w:rsidR="005D0F4A" w:rsidRPr="00EF5853" w:rsidTr="007420A8">
        <w:trPr>
          <w:trHeight w:val="4"/>
        </w:trPr>
        <w:tc>
          <w:tcPr>
            <w:tcW w:w="530" w:type="dxa"/>
            <w:shd w:val="clear" w:color="auto" w:fill="auto"/>
          </w:tcPr>
          <w:p w:rsidR="005D0F4A" w:rsidRPr="00EF5853" w:rsidRDefault="005D0F4A" w:rsidP="007420A8">
            <w:pPr>
              <w:jc w:val="center"/>
            </w:pPr>
            <w:r w:rsidRPr="00EF5853">
              <w:t>2.</w:t>
            </w:r>
          </w:p>
        </w:tc>
        <w:tc>
          <w:tcPr>
            <w:tcW w:w="684" w:type="dxa"/>
            <w:shd w:val="clear" w:color="auto" w:fill="auto"/>
          </w:tcPr>
          <w:p w:rsidR="005D0F4A" w:rsidRPr="00EF5853" w:rsidRDefault="005D0F4A" w:rsidP="007420A8">
            <w:pPr>
              <w:jc w:val="center"/>
            </w:pPr>
          </w:p>
        </w:tc>
        <w:tc>
          <w:tcPr>
            <w:tcW w:w="7984" w:type="dxa"/>
            <w:shd w:val="clear" w:color="auto" w:fill="auto"/>
          </w:tcPr>
          <w:p w:rsidR="005D0F4A" w:rsidRPr="00EF5853" w:rsidRDefault="008E11FB" w:rsidP="007420A8">
            <w:pPr>
              <w:jc w:val="both"/>
            </w:pPr>
            <w:r>
              <w:t xml:space="preserve">What is a process flow diagram? Develop the same for a company that wants to produce 1000 kg / day of </w:t>
            </w:r>
            <w:r w:rsidR="008D1712">
              <w:t>a Mixed Fruit Jam.</w:t>
            </w:r>
          </w:p>
        </w:tc>
        <w:tc>
          <w:tcPr>
            <w:tcW w:w="1116" w:type="dxa"/>
            <w:shd w:val="clear" w:color="auto" w:fill="auto"/>
          </w:tcPr>
          <w:p w:rsidR="005D0F4A" w:rsidRPr="00875196" w:rsidRDefault="00C11F6C" w:rsidP="007420A8">
            <w:pPr>
              <w:jc w:val="center"/>
              <w:rPr>
                <w:sz w:val="22"/>
                <w:szCs w:val="22"/>
              </w:rPr>
            </w:pPr>
            <w:r>
              <w:rPr>
                <w:sz w:val="22"/>
                <w:szCs w:val="22"/>
              </w:rPr>
              <w:t>CO1, CO3</w:t>
            </w:r>
          </w:p>
        </w:tc>
        <w:tc>
          <w:tcPr>
            <w:tcW w:w="851" w:type="dxa"/>
            <w:shd w:val="clear" w:color="auto" w:fill="auto"/>
          </w:tcPr>
          <w:p w:rsidR="005D0F4A" w:rsidRPr="00DC707F" w:rsidRDefault="008D1712" w:rsidP="007420A8">
            <w:pPr>
              <w:ind w:left="542" w:right="-90" w:hanging="542"/>
              <w:jc w:val="center"/>
            </w:pPr>
            <w:r w:rsidRPr="00DC707F">
              <w:t>20</w:t>
            </w:r>
          </w:p>
        </w:tc>
      </w:tr>
      <w:tr w:rsidR="005D0F4A" w:rsidRPr="00EF5853" w:rsidTr="007420A8">
        <w:trPr>
          <w:trHeight w:val="4"/>
        </w:trPr>
        <w:tc>
          <w:tcPr>
            <w:tcW w:w="530" w:type="dxa"/>
            <w:shd w:val="clear" w:color="auto" w:fill="auto"/>
          </w:tcPr>
          <w:p w:rsidR="005D0F4A" w:rsidRPr="00EF5853" w:rsidRDefault="005D0F4A" w:rsidP="007420A8">
            <w:pPr>
              <w:jc w:val="center"/>
            </w:pPr>
            <w:r w:rsidRPr="00EF5853">
              <w:t>3.</w:t>
            </w:r>
          </w:p>
        </w:tc>
        <w:tc>
          <w:tcPr>
            <w:tcW w:w="684" w:type="dxa"/>
            <w:shd w:val="clear" w:color="auto" w:fill="auto"/>
          </w:tcPr>
          <w:p w:rsidR="005D0F4A" w:rsidRPr="00EF5853" w:rsidRDefault="005D0F4A" w:rsidP="007420A8">
            <w:pPr>
              <w:jc w:val="center"/>
            </w:pPr>
            <w:r w:rsidRPr="00EF5853">
              <w:t>a.</w:t>
            </w:r>
          </w:p>
        </w:tc>
        <w:tc>
          <w:tcPr>
            <w:tcW w:w="7984" w:type="dxa"/>
            <w:shd w:val="clear" w:color="auto" w:fill="auto"/>
          </w:tcPr>
          <w:p w:rsidR="005D0F4A" w:rsidRPr="00EF5853" w:rsidRDefault="00A616B3" w:rsidP="007420A8">
            <w:pPr>
              <w:jc w:val="both"/>
            </w:pPr>
            <w:r>
              <w:t xml:space="preserve">Discuss in detail on the general principle of </w:t>
            </w:r>
            <w:proofErr w:type="spellStart"/>
            <w:r>
              <w:t>Hygeinic</w:t>
            </w:r>
            <w:proofErr w:type="spellEnd"/>
            <w:r>
              <w:t xml:space="preserve"> design of a Food Plant.</w:t>
            </w:r>
          </w:p>
        </w:tc>
        <w:tc>
          <w:tcPr>
            <w:tcW w:w="1116" w:type="dxa"/>
            <w:shd w:val="clear" w:color="auto" w:fill="auto"/>
          </w:tcPr>
          <w:p w:rsidR="005D0F4A" w:rsidRPr="00875196" w:rsidRDefault="00C11F6C" w:rsidP="007420A8">
            <w:pPr>
              <w:jc w:val="center"/>
              <w:rPr>
                <w:sz w:val="22"/>
                <w:szCs w:val="22"/>
              </w:rPr>
            </w:pPr>
            <w:r>
              <w:rPr>
                <w:sz w:val="22"/>
                <w:szCs w:val="22"/>
              </w:rPr>
              <w:t>CO2, 3</w:t>
            </w:r>
          </w:p>
        </w:tc>
        <w:tc>
          <w:tcPr>
            <w:tcW w:w="851" w:type="dxa"/>
            <w:shd w:val="clear" w:color="auto" w:fill="auto"/>
          </w:tcPr>
          <w:p w:rsidR="005D0F4A" w:rsidRPr="00DC707F" w:rsidRDefault="00A616B3" w:rsidP="007420A8">
            <w:pPr>
              <w:ind w:left="542" w:right="-90" w:hanging="542"/>
              <w:jc w:val="center"/>
            </w:pPr>
            <w:r w:rsidRPr="00DC707F">
              <w:t>14</w:t>
            </w:r>
          </w:p>
        </w:tc>
      </w:tr>
      <w:tr w:rsidR="005D0F4A" w:rsidRPr="00EF5853" w:rsidTr="007420A8">
        <w:trPr>
          <w:trHeight w:val="4"/>
        </w:trPr>
        <w:tc>
          <w:tcPr>
            <w:tcW w:w="530" w:type="dxa"/>
            <w:shd w:val="clear" w:color="auto" w:fill="auto"/>
          </w:tcPr>
          <w:p w:rsidR="005D0F4A" w:rsidRPr="00EF5853" w:rsidRDefault="005D0F4A" w:rsidP="007420A8">
            <w:pPr>
              <w:jc w:val="center"/>
            </w:pPr>
          </w:p>
        </w:tc>
        <w:tc>
          <w:tcPr>
            <w:tcW w:w="684" w:type="dxa"/>
            <w:shd w:val="clear" w:color="auto" w:fill="auto"/>
          </w:tcPr>
          <w:p w:rsidR="005D0F4A" w:rsidRPr="00EF5853" w:rsidRDefault="005D0F4A" w:rsidP="007420A8">
            <w:pPr>
              <w:jc w:val="center"/>
            </w:pPr>
            <w:r w:rsidRPr="00EF5853">
              <w:t>b.</w:t>
            </w:r>
          </w:p>
        </w:tc>
        <w:tc>
          <w:tcPr>
            <w:tcW w:w="7984" w:type="dxa"/>
            <w:shd w:val="clear" w:color="auto" w:fill="auto"/>
          </w:tcPr>
          <w:p w:rsidR="005D0F4A" w:rsidRPr="00EF5853" w:rsidRDefault="00A616B3" w:rsidP="007420A8">
            <w:pPr>
              <w:jc w:val="both"/>
            </w:pPr>
            <w:r>
              <w:t xml:space="preserve">Develop a CIP protocol for a dairy processing unit. </w:t>
            </w:r>
          </w:p>
        </w:tc>
        <w:tc>
          <w:tcPr>
            <w:tcW w:w="1116" w:type="dxa"/>
            <w:shd w:val="clear" w:color="auto" w:fill="auto"/>
          </w:tcPr>
          <w:p w:rsidR="005D0F4A" w:rsidRPr="00875196" w:rsidRDefault="00C11F6C" w:rsidP="007420A8">
            <w:pPr>
              <w:jc w:val="center"/>
              <w:rPr>
                <w:sz w:val="22"/>
                <w:szCs w:val="22"/>
              </w:rPr>
            </w:pPr>
            <w:r>
              <w:rPr>
                <w:sz w:val="22"/>
                <w:szCs w:val="22"/>
              </w:rPr>
              <w:t>CO2,3</w:t>
            </w:r>
          </w:p>
        </w:tc>
        <w:tc>
          <w:tcPr>
            <w:tcW w:w="851" w:type="dxa"/>
            <w:shd w:val="clear" w:color="auto" w:fill="auto"/>
          </w:tcPr>
          <w:p w:rsidR="005D0F4A" w:rsidRPr="00DC707F" w:rsidRDefault="00A616B3" w:rsidP="007420A8">
            <w:pPr>
              <w:ind w:left="542" w:right="-90" w:hanging="542"/>
              <w:jc w:val="center"/>
            </w:pPr>
            <w:r w:rsidRPr="00DC707F">
              <w:t>6</w:t>
            </w:r>
          </w:p>
        </w:tc>
      </w:tr>
      <w:tr w:rsidR="00DE0497" w:rsidRPr="00EF5853" w:rsidTr="00DC707F">
        <w:trPr>
          <w:trHeight w:val="4"/>
        </w:trPr>
        <w:tc>
          <w:tcPr>
            <w:tcW w:w="11165" w:type="dxa"/>
            <w:gridSpan w:val="5"/>
            <w:shd w:val="clear" w:color="auto" w:fill="auto"/>
          </w:tcPr>
          <w:p w:rsidR="00DE0497" w:rsidRPr="00DC707F" w:rsidRDefault="00DE0497" w:rsidP="007420A8">
            <w:pPr>
              <w:ind w:left="542" w:right="-90" w:hanging="542"/>
              <w:jc w:val="center"/>
            </w:pPr>
            <w:r w:rsidRPr="00DC707F">
              <w:t>(OR)</w:t>
            </w:r>
          </w:p>
        </w:tc>
      </w:tr>
      <w:tr w:rsidR="00C11F6C" w:rsidRPr="00EF5853" w:rsidTr="007420A8">
        <w:trPr>
          <w:trHeight w:val="4"/>
        </w:trPr>
        <w:tc>
          <w:tcPr>
            <w:tcW w:w="530" w:type="dxa"/>
            <w:shd w:val="clear" w:color="auto" w:fill="auto"/>
          </w:tcPr>
          <w:p w:rsidR="00C11F6C" w:rsidRPr="00EF5853" w:rsidRDefault="00C11F6C" w:rsidP="007420A8">
            <w:pPr>
              <w:jc w:val="center"/>
            </w:pPr>
            <w:r w:rsidRPr="00EF5853">
              <w:t>4.</w:t>
            </w:r>
          </w:p>
        </w:tc>
        <w:tc>
          <w:tcPr>
            <w:tcW w:w="684" w:type="dxa"/>
            <w:shd w:val="clear" w:color="auto" w:fill="auto"/>
          </w:tcPr>
          <w:p w:rsidR="00C11F6C" w:rsidRPr="00EF5853" w:rsidRDefault="00C11F6C" w:rsidP="007420A8">
            <w:pPr>
              <w:jc w:val="center"/>
            </w:pPr>
            <w:r w:rsidRPr="00EF5853">
              <w:t>a.</w:t>
            </w:r>
          </w:p>
        </w:tc>
        <w:tc>
          <w:tcPr>
            <w:tcW w:w="7984" w:type="dxa"/>
            <w:shd w:val="clear" w:color="auto" w:fill="auto"/>
          </w:tcPr>
          <w:p w:rsidR="00C11F6C" w:rsidRPr="00EF5853" w:rsidRDefault="00C11F6C" w:rsidP="007420A8">
            <w:pPr>
              <w:jc w:val="both"/>
            </w:pPr>
            <w:r>
              <w:t>Discuss in detail on the 10 principles of Sanitary design.</w:t>
            </w:r>
          </w:p>
        </w:tc>
        <w:tc>
          <w:tcPr>
            <w:tcW w:w="1116" w:type="dxa"/>
            <w:shd w:val="clear" w:color="auto" w:fill="auto"/>
          </w:tcPr>
          <w:p w:rsidR="00C11F6C" w:rsidRPr="00875196" w:rsidRDefault="00C11F6C" w:rsidP="007420A8">
            <w:pPr>
              <w:jc w:val="center"/>
              <w:rPr>
                <w:sz w:val="22"/>
                <w:szCs w:val="22"/>
              </w:rPr>
            </w:pPr>
            <w:r>
              <w:rPr>
                <w:sz w:val="22"/>
                <w:szCs w:val="22"/>
              </w:rPr>
              <w:t>CO2, 3</w:t>
            </w:r>
          </w:p>
        </w:tc>
        <w:tc>
          <w:tcPr>
            <w:tcW w:w="851" w:type="dxa"/>
            <w:shd w:val="clear" w:color="auto" w:fill="auto"/>
          </w:tcPr>
          <w:p w:rsidR="00C11F6C" w:rsidRPr="00DC707F" w:rsidRDefault="00C11F6C" w:rsidP="007420A8">
            <w:pPr>
              <w:ind w:left="542" w:right="-90" w:hanging="542"/>
              <w:jc w:val="center"/>
            </w:pPr>
            <w:r w:rsidRPr="00DC707F">
              <w:t>12</w:t>
            </w:r>
          </w:p>
        </w:tc>
      </w:tr>
      <w:tr w:rsidR="00C11F6C" w:rsidRPr="00EF5853" w:rsidTr="007420A8">
        <w:trPr>
          <w:trHeight w:val="4"/>
        </w:trPr>
        <w:tc>
          <w:tcPr>
            <w:tcW w:w="530" w:type="dxa"/>
            <w:shd w:val="clear" w:color="auto" w:fill="auto"/>
          </w:tcPr>
          <w:p w:rsidR="00C11F6C" w:rsidRPr="00EF5853" w:rsidRDefault="00C11F6C" w:rsidP="007420A8">
            <w:pPr>
              <w:jc w:val="center"/>
            </w:pPr>
          </w:p>
        </w:tc>
        <w:tc>
          <w:tcPr>
            <w:tcW w:w="684" w:type="dxa"/>
            <w:shd w:val="clear" w:color="auto" w:fill="auto"/>
          </w:tcPr>
          <w:p w:rsidR="00C11F6C" w:rsidRPr="00EF5853" w:rsidRDefault="00C11F6C" w:rsidP="007420A8">
            <w:pPr>
              <w:jc w:val="center"/>
            </w:pPr>
            <w:r w:rsidRPr="00EF5853">
              <w:t>b.</w:t>
            </w:r>
          </w:p>
        </w:tc>
        <w:tc>
          <w:tcPr>
            <w:tcW w:w="7984" w:type="dxa"/>
            <w:shd w:val="clear" w:color="auto" w:fill="auto"/>
          </w:tcPr>
          <w:p w:rsidR="00C11F6C" w:rsidRPr="00EF5853" w:rsidRDefault="00C11F6C" w:rsidP="007420A8">
            <w:pPr>
              <w:jc w:val="both"/>
            </w:pPr>
            <w:r>
              <w:t>Hence give your suggestions for a company manufacturing RTE foods.</w:t>
            </w:r>
          </w:p>
        </w:tc>
        <w:tc>
          <w:tcPr>
            <w:tcW w:w="1116" w:type="dxa"/>
            <w:shd w:val="clear" w:color="auto" w:fill="auto"/>
          </w:tcPr>
          <w:p w:rsidR="00C11F6C" w:rsidRPr="00875196" w:rsidRDefault="00C11F6C" w:rsidP="007420A8">
            <w:pPr>
              <w:jc w:val="center"/>
              <w:rPr>
                <w:sz w:val="22"/>
                <w:szCs w:val="22"/>
              </w:rPr>
            </w:pPr>
            <w:r>
              <w:rPr>
                <w:sz w:val="22"/>
                <w:szCs w:val="22"/>
              </w:rPr>
              <w:t>CO2,3</w:t>
            </w:r>
          </w:p>
        </w:tc>
        <w:tc>
          <w:tcPr>
            <w:tcW w:w="851" w:type="dxa"/>
            <w:shd w:val="clear" w:color="auto" w:fill="auto"/>
          </w:tcPr>
          <w:p w:rsidR="00C11F6C" w:rsidRPr="00DC707F" w:rsidRDefault="00C11F6C" w:rsidP="007420A8">
            <w:pPr>
              <w:ind w:left="542" w:right="-90" w:hanging="542"/>
              <w:jc w:val="center"/>
            </w:pPr>
            <w:r w:rsidRPr="00DC707F">
              <w:t>8</w:t>
            </w:r>
          </w:p>
        </w:tc>
      </w:tr>
      <w:tr w:rsidR="00C11F6C" w:rsidRPr="00EF5853" w:rsidTr="007420A8">
        <w:trPr>
          <w:trHeight w:val="4"/>
        </w:trPr>
        <w:tc>
          <w:tcPr>
            <w:tcW w:w="530" w:type="dxa"/>
            <w:shd w:val="clear" w:color="auto" w:fill="auto"/>
          </w:tcPr>
          <w:p w:rsidR="00C11F6C" w:rsidRPr="00EF5853" w:rsidRDefault="00C11F6C" w:rsidP="007420A8">
            <w:pPr>
              <w:jc w:val="center"/>
            </w:pPr>
            <w:r w:rsidRPr="00EF5853">
              <w:t>5.</w:t>
            </w:r>
          </w:p>
        </w:tc>
        <w:tc>
          <w:tcPr>
            <w:tcW w:w="684" w:type="dxa"/>
            <w:shd w:val="clear" w:color="auto" w:fill="auto"/>
          </w:tcPr>
          <w:p w:rsidR="00C11F6C" w:rsidRPr="00EF5853" w:rsidRDefault="00C11F6C" w:rsidP="007420A8">
            <w:pPr>
              <w:jc w:val="center"/>
            </w:pPr>
          </w:p>
        </w:tc>
        <w:tc>
          <w:tcPr>
            <w:tcW w:w="7984" w:type="dxa"/>
            <w:shd w:val="clear" w:color="auto" w:fill="auto"/>
          </w:tcPr>
          <w:p w:rsidR="00C11F6C" w:rsidRPr="00EF5853" w:rsidRDefault="00C11F6C" w:rsidP="007420A8">
            <w:pPr>
              <w:jc w:val="both"/>
            </w:pPr>
            <w:r>
              <w:t>What is Simplified Systematic Plant lay out? A dairy industry wants you to plan the layout for their plant. Can you help them?</w:t>
            </w:r>
          </w:p>
        </w:tc>
        <w:tc>
          <w:tcPr>
            <w:tcW w:w="1116" w:type="dxa"/>
            <w:shd w:val="clear" w:color="auto" w:fill="auto"/>
          </w:tcPr>
          <w:p w:rsidR="00C11F6C" w:rsidRPr="00875196" w:rsidRDefault="00C11F6C" w:rsidP="007420A8">
            <w:pPr>
              <w:jc w:val="center"/>
              <w:rPr>
                <w:sz w:val="22"/>
                <w:szCs w:val="22"/>
              </w:rPr>
            </w:pPr>
            <w:r>
              <w:rPr>
                <w:sz w:val="22"/>
                <w:szCs w:val="22"/>
              </w:rPr>
              <w:t>CO2,3</w:t>
            </w:r>
          </w:p>
        </w:tc>
        <w:tc>
          <w:tcPr>
            <w:tcW w:w="851" w:type="dxa"/>
            <w:shd w:val="clear" w:color="auto" w:fill="auto"/>
          </w:tcPr>
          <w:p w:rsidR="00C11F6C" w:rsidRPr="00DC707F" w:rsidRDefault="00C11F6C" w:rsidP="007420A8">
            <w:pPr>
              <w:ind w:left="542" w:right="-90" w:hanging="542"/>
              <w:jc w:val="center"/>
            </w:pPr>
            <w:r w:rsidRPr="00DC707F">
              <w:t>20</w:t>
            </w:r>
          </w:p>
        </w:tc>
      </w:tr>
      <w:tr w:rsidR="00C11F6C" w:rsidRPr="00EF5853" w:rsidTr="00DC707F">
        <w:trPr>
          <w:trHeight w:val="4"/>
        </w:trPr>
        <w:tc>
          <w:tcPr>
            <w:tcW w:w="11165" w:type="dxa"/>
            <w:gridSpan w:val="5"/>
            <w:shd w:val="clear" w:color="auto" w:fill="auto"/>
          </w:tcPr>
          <w:p w:rsidR="00C11F6C" w:rsidRPr="00DC707F" w:rsidRDefault="00C11F6C" w:rsidP="007420A8">
            <w:pPr>
              <w:ind w:left="542" w:right="-90" w:hanging="542"/>
              <w:jc w:val="center"/>
            </w:pPr>
            <w:r w:rsidRPr="00DC707F">
              <w:t>(OR)</w:t>
            </w:r>
          </w:p>
        </w:tc>
      </w:tr>
      <w:tr w:rsidR="00C11F6C" w:rsidRPr="00EF5853" w:rsidTr="007420A8">
        <w:trPr>
          <w:trHeight w:val="4"/>
        </w:trPr>
        <w:tc>
          <w:tcPr>
            <w:tcW w:w="530" w:type="dxa"/>
            <w:shd w:val="clear" w:color="auto" w:fill="auto"/>
          </w:tcPr>
          <w:p w:rsidR="00C11F6C" w:rsidRPr="00EF5853" w:rsidRDefault="00C11F6C" w:rsidP="007420A8">
            <w:pPr>
              <w:jc w:val="center"/>
            </w:pPr>
            <w:r w:rsidRPr="00EF5853">
              <w:t>6.</w:t>
            </w:r>
          </w:p>
        </w:tc>
        <w:tc>
          <w:tcPr>
            <w:tcW w:w="684" w:type="dxa"/>
            <w:shd w:val="clear" w:color="auto" w:fill="auto"/>
          </w:tcPr>
          <w:p w:rsidR="00DC707F" w:rsidRPr="00EF5853" w:rsidRDefault="00DC707F" w:rsidP="007420A8">
            <w:pPr>
              <w:jc w:val="center"/>
            </w:pPr>
            <w:r>
              <w:t>a</w:t>
            </w:r>
            <w:r w:rsidR="007420A8">
              <w:t>.</w:t>
            </w:r>
          </w:p>
        </w:tc>
        <w:tc>
          <w:tcPr>
            <w:tcW w:w="7984" w:type="dxa"/>
            <w:shd w:val="clear" w:color="auto" w:fill="auto"/>
          </w:tcPr>
          <w:p w:rsidR="00C11F6C" w:rsidRDefault="00C11F6C" w:rsidP="007420A8">
            <w:r>
              <w:t>Discuss on the following:</w:t>
            </w:r>
          </w:p>
          <w:p w:rsidR="00C11F6C" w:rsidRPr="00EF5853" w:rsidRDefault="00DC707F" w:rsidP="007420A8">
            <w:r>
              <w:t xml:space="preserve"> </w:t>
            </w:r>
            <w:r w:rsidR="00C11F6C">
              <w:t>8 PRPs of Food hygiene</w:t>
            </w:r>
          </w:p>
        </w:tc>
        <w:tc>
          <w:tcPr>
            <w:tcW w:w="1116" w:type="dxa"/>
            <w:shd w:val="clear" w:color="auto" w:fill="auto"/>
          </w:tcPr>
          <w:p w:rsidR="00C11F6C" w:rsidRPr="00875196" w:rsidRDefault="00C11F6C" w:rsidP="007420A8">
            <w:pPr>
              <w:jc w:val="center"/>
              <w:rPr>
                <w:sz w:val="22"/>
                <w:szCs w:val="22"/>
              </w:rPr>
            </w:pPr>
            <w:r>
              <w:rPr>
                <w:sz w:val="22"/>
                <w:szCs w:val="22"/>
              </w:rPr>
              <w:t>CO2,3</w:t>
            </w:r>
          </w:p>
        </w:tc>
        <w:tc>
          <w:tcPr>
            <w:tcW w:w="851" w:type="dxa"/>
            <w:shd w:val="clear" w:color="auto" w:fill="auto"/>
          </w:tcPr>
          <w:p w:rsidR="00C11F6C" w:rsidRPr="00DC707F" w:rsidRDefault="00C11F6C" w:rsidP="007420A8">
            <w:pPr>
              <w:ind w:left="542" w:right="-90" w:hanging="542"/>
              <w:jc w:val="center"/>
            </w:pPr>
          </w:p>
          <w:p w:rsidR="00C11F6C" w:rsidRPr="00DC707F" w:rsidRDefault="00C11F6C" w:rsidP="007420A8">
            <w:pPr>
              <w:ind w:left="542" w:right="-90" w:hanging="542"/>
              <w:jc w:val="center"/>
            </w:pPr>
            <w:r w:rsidRPr="00DC707F">
              <w:t>12</w:t>
            </w:r>
          </w:p>
        </w:tc>
      </w:tr>
      <w:tr w:rsidR="00DC707F" w:rsidRPr="00EF5853" w:rsidTr="007420A8">
        <w:trPr>
          <w:trHeight w:val="4"/>
        </w:trPr>
        <w:tc>
          <w:tcPr>
            <w:tcW w:w="530" w:type="dxa"/>
            <w:shd w:val="clear" w:color="auto" w:fill="auto"/>
          </w:tcPr>
          <w:p w:rsidR="00DC707F" w:rsidRPr="00EF5853" w:rsidRDefault="00DC707F" w:rsidP="007420A8">
            <w:pPr>
              <w:jc w:val="center"/>
            </w:pPr>
          </w:p>
        </w:tc>
        <w:tc>
          <w:tcPr>
            <w:tcW w:w="684" w:type="dxa"/>
            <w:shd w:val="clear" w:color="auto" w:fill="auto"/>
          </w:tcPr>
          <w:p w:rsidR="00DC707F" w:rsidRPr="00EF5853" w:rsidRDefault="00DC707F" w:rsidP="007420A8">
            <w:pPr>
              <w:jc w:val="center"/>
            </w:pPr>
            <w:r>
              <w:t>b.</w:t>
            </w:r>
          </w:p>
        </w:tc>
        <w:tc>
          <w:tcPr>
            <w:tcW w:w="7984" w:type="dxa"/>
            <w:shd w:val="clear" w:color="auto" w:fill="auto"/>
          </w:tcPr>
          <w:p w:rsidR="00DC707F" w:rsidRPr="000136EF" w:rsidRDefault="00DC707F" w:rsidP="007420A8">
            <w:pPr>
              <w:pStyle w:val="Title"/>
              <w:jc w:val="both"/>
              <w:rPr>
                <w:szCs w:val="24"/>
              </w:rPr>
            </w:pPr>
            <w:proofErr w:type="gramStart"/>
            <w:r>
              <w:t>6 preliminary steps of HACCP</w:t>
            </w:r>
            <w:r w:rsidR="007420A8">
              <w:t>.</w:t>
            </w:r>
            <w:proofErr w:type="gramEnd"/>
          </w:p>
        </w:tc>
        <w:tc>
          <w:tcPr>
            <w:tcW w:w="1116" w:type="dxa"/>
            <w:shd w:val="clear" w:color="auto" w:fill="auto"/>
          </w:tcPr>
          <w:p w:rsidR="00DC707F" w:rsidRDefault="00DC707F" w:rsidP="007420A8">
            <w:pPr>
              <w:jc w:val="center"/>
              <w:rPr>
                <w:sz w:val="22"/>
                <w:szCs w:val="22"/>
              </w:rPr>
            </w:pPr>
          </w:p>
        </w:tc>
        <w:tc>
          <w:tcPr>
            <w:tcW w:w="851" w:type="dxa"/>
            <w:shd w:val="clear" w:color="auto" w:fill="auto"/>
          </w:tcPr>
          <w:p w:rsidR="00DC707F" w:rsidRPr="00DC707F" w:rsidRDefault="00DC707F" w:rsidP="007420A8">
            <w:pPr>
              <w:ind w:left="542" w:right="-90" w:hanging="542"/>
              <w:jc w:val="center"/>
            </w:pPr>
            <w:r>
              <w:t>8</w:t>
            </w:r>
          </w:p>
        </w:tc>
      </w:tr>
      <w:tr w:rsidR="00C11F6C" w:rsidRPr="00EF5853" w:rsidTr="007420A8">
        <w:trPr>
          <w:trHeight w:val="4"/>
        </w:trPr>
        <w:tc>
          <w:tcPr>
            <w:tcW w:w="530" w:type="dxa"/>
            <w:shd w:val="clear" w:color="auto" w:fill="auto"/>
          </w:tcPr>
          <w:p w:rsidR="00C11F6C" w:rsidRPr="00EF5853" w:rsidRDefault="00C11F6C" w:rsidP="007420A8">
            <w:pPr>
              <w:jc w:val="center"/>
            </w:pPr>
            <w:r w:rsidRPr="00EF5853">
              <w:t>7.</w:t>
            </w:r>
          </w:p>
        </w:tc>
        <w:tc>
          <w:tcPr>
            <w:tcW w:w="684" w:type="dxa"/>
            <w:shd w:val="clear" w:color="auto" w:fill="auto"/>
          </w:tcPr>
          <w:p w:rsidR="00C11F6C" w:rsidRPr="00EF5853" w:rsidRDefault="00C11F6C" w:rsidP="007420A8">
            <w:pPr>
              <w:jc w:val="center"/>
            </w:pPr>
          </w:p>
        </w:tc>
        <w:tc>
          <w:tcPr>
            <w:tcW w:w="7984" w:type="dxa"/>
            <w:shd w:val="clear" w:color="auto" w:fill="auto"/>
          </w:tcPr>
          <w:p w:rsidR="00C11F6C" w:rsidRPr="000136EF" w:rsidRDefault="00C11F6C" w:rsidP="007420A8">
            <w:pPr>
              <w:pStyle w:val="Title"/>
              <w:jc w:val="both"/>
              <w:rPr>
                <w:szCs w:val="24"/>
              </w:rPr>
            </w:pPr>
            <w:proofErr w:type="spellStart"/>
            <w:r w:rsidRPr="000136EF">
              <w:rPr>
                <w:szCs w:val="24"/>
              </w:rPr>
              <w:t>Mr</w:t>
            </w:r>
            <w:proofErr w:type="spellEnd"/>
            <w:r w:rsidRPr="000136EF">
              <w:rPr>
                <w:szCs w:val="24"/>
              </w:rPr>
              <w:t xml:space="preserve"> X plans to set up a plant manufacturing fruit powder. The cost of the spray drier (10 kg/h) his friend bought for his concern was Rs. 10 Lakhs in 1995. The cost of steam boiler was Rs. 75,000 then for an appropriate capacity. Calculate the cost of setting up a plant now for a plant manufacturing 25kg/h, by the method of Miller. </w:t>
            </w:r>
            <w:proofErr w:type="gramStart"/>
            <w:r w:rsidRPr="000136EF">
              <w:rPr>
                <w:szCs w:val="24"/>
              </w:rPr>
              <w:t>CEPC index for 1995 = 381.1 and for 2015= 556.8.</w:t>
            </w:r>
            <w:proofErr w:type="gramEnd"/>
          </w:p>
        </w:tc>
        <w:tc>
          <w:tcPr>
            <w:tcW w:w="1116" w:type="dxa"/>
            <w:shd w:val="clear" w:color="auto" w:fill="auto"/>
          </w:tcPr>
          <w:p w:rsidR="00C11F6C" w:rsidRPr="00875196" w:rsidRDefault="00C11F6C" w:rsidP="007420A8">
            <w:pPr>
              <w:jc w:val="center"/>
              <w:rPr>
                <w:sz w:val="22"/>
                <w:szCs w:val="22"/>
              </w:rPr>
            </w:pPr>
            <w:r>
              <w:rPr>
                <w:sz w:val="22"/>
                <w:szCs w:val="22"/>
              </w:rPr>
              <w:t>CO1,3</w:t>
            </w:r>
          </w:p>
        </w:tc>
        <w:tc>
          <w:tcPr>
            <w:tcW w:w="851" w:type="dxa"/>
            <w:shd w:val="clear" w:color="auto" w:fill="auto"/>
          </w:tcPr>
          <w:p w:rsidR="00C11F6C" w:rsidRPr="00DC707F" w:rsidRDefault="00C11F6C" w:rsidP="007420A8">
            <w:pPr>
              <w:ind w:left="542" w:right="-90" w:hanging="542"/>
              <w:jc w:val="center"/>
            </w:pPr>
            <w:r w:rsidRPr="00DC707F">
              <w:t>20</w:t>
            </w:r>
          </w:p>
        </w:tc>
      </w:tr>
      <w:tr w:rsidR="00C11F6C" w:rsidRPr="00EF5853" w:rsidTr="00DC707F">
        <w:trPr>
          <w:trHeight w:val="2"/>
        </w:trPr>
        <w:tc>
          <w:tcPr>
            <w:tcW w:w="11165" w:type="dxa"/>
            <w:gridSpan w:val="5"/>
            <w:shd w:val="clear" w:color="auto" w:fill="auto"/>
          </w:tcPr>
          <w:p w:rsidR="00C11F6C" w:rsidRPr="00DC707F" w:rsidRDefault="00C11F6C" w:rsidP="007420A8">
            <w:pPr>
              <w:ind w:left="542" w:right="-90" w:hanging="542"/>
              <w:jc w:val="center"/>
            </w:pPr>
            <w:r w:rsidRPr="00DC707F">
              <w:t>(OR)</w:t>
            </w:r>
          </w:p>
        </w:tc>
      </w:tr>
      <w:tr w:rsidR="00C11F6C" w:rsidRPr="00EF5853" w:rsidTr="007420A8">
        <w:trPr>
          <w:trHeight w:val="2"/>
        </w:trPr>
        <w:tc>
          <w:tcPr>
            <w:tcW w:w="530" w:type="dxa"/>
            <w:shd w:val="clear" w:color="auto" w:fill="auto"/>
          </w:tcPr>
          <w:p w:rsidR="00C11F6C" w:rsidRPr="00EF5853" w:rsidRDefault="00C11F6C" w:rsidP="007420A8">
            <w:pPr>
              <w:jc w:val="center"/>
            </w:pPr>
            <w:r w:rsidRPr="00EF5853">
              <w:t>8.</w:t>
            </w:r>
          </w:p>
        </w:tc>
        <w:tc>
          <w:tcPr>
            <w:tcW w:w="684" w:type="dxa"/>
            <w:shd w:val="clear" w:color="auto" w:fill="auto"/>
          </w:tcPr>
          <w:p w:rsidR="00C11F6C" w:rsidRPr="00EF5853" w:rsidRDefault="00C11F6C" w:rsidP="007420A8">
            <w:pPr>
              <w:jc w:val="center"/>
            </w:pPr>
            <w:r w:rsidRPr="00EF5853">
              <w:t>a.</w:t>
            </w:r>
          </w:p>
        </w:tc>
        <w:tc>
          <w:tcPr>
            <w:tcW w:w="7984" w:type="dxa"/>
            <w:shd w:val="clear" w:color="auto" w:fill="auto"/>
          </w:tcPr>
          <w:p w:rsidR="00C11F6C" w:rsidRPr="00EF5853" w:rsidRDefault="00C11F6C" w:rsidP="007420A8">
            <w:pPr>
              <w:jc w:val="both"/>
            </w:pPr>
            <w:r>
              <w:t>Discuss briefly on variable costs that contribute to the Manufacturing costs</w:t>
            </w:r>
          </w:p>
        </w:tc>
        <w:tc>
          <w:tcPr>
            <w:tcW w:w="1116" w:type="dxa"/>
            <w:shd w:val="clear" w:color="auto" w:fill="auto"/>
          </w:tcPr>
          <w:p w:rsidR="00C11F6C" w:rsidRPr="00875196" w:rsidRDefault="00C11F6C" w:rsidP="007420A8">
            <w:pPr>
              <w:jc w:val="center"/>
              <w:rPr>
                <w:sz w:val="22"/>
                <w:szCs w:val="22"/>
              </w:rPr>
            </w:pPr>
            <w:r>
              <w:rPr>
                <w:sz w:val="22"/>
                <w:szCs w:val="22"/>
              </w:rPr>
              <w:t>CO1</w:t>
            </w:r>
          </w:p>
        </w:tc>
        <w:tc>
          <w:tcPr>
            <w:tcW w:w="851" w:type="dxa"/>
            <w:shd w:val="clear" w:color="auto" w:fill="auto"/>
          </w:tcPr>
          <w:p w:rsidR="00C11F6C" w:rsidRPr="00DC707F" w:rsidRDefault="00C11F6C" w:rsidP="007420A8">
            <w:pPr>
              <w:ind w:left="542" w:right="-90" w:hanging="542"/>
              <w:jc w:val="center"/>
            </w:pPr>
            <w:r w:rsidRPr="00DC707F">
              <w:t>6</w:t>
            </w:r>
          </w:p>
        </w:tc>
      </w:tr>
      <w:tr w:rsidR="00C11F6C" w:rsidRPr="00EF5853" w:rsidTr="007420A8">
        <w:trPr>
          <w:trHeight w:val="2"/>
        </w:trPr>
        <w:tc>
          <w:tcPr>
            <w:tcW w:w="530" w:type="dxa"/>
            <w:shd w:val="clear" w:color="auto" w:fill="auto"/>
          </w:tcPr>
          <w:p w:rsidR="00C11F6C" w:rsidRPr="00EF5853" w:rsidRDefault="00C11F6C" w:rsidP="007420A8">
            <w:pPr>
              <w:jc w:val="center"/>
            </w:pPr>
          </w:p>
        </w:tc>
        <w:tc>
          <w:tcPr>
            <w:tcW w:w="684" w:type="dxa"/>
            <w:shd w:val="clear" w:color="auto" w:fill="auto"/>
          </w:tcPr>
          <w:p w:rsidR="00C11F6C" w:rsidRPr="00EF5853" w:rsidRDefault="00C11F6C" w:rsidP="007420A8">
            <w:pPr>
              <w:jc w:val="center"/>
            </w:pPr>
            <w:r w:rsidRPr="00EF5853">
              <w:t>b.</w:t>
            </w:r>
          </w:p>
        </w:tc>
        <w:tc>
          <w:tcPr>
            <w:tcW w:w="7984" w:type="dxa"/>
            <w:shd w:val="clear" w:color="auto" w:fill="auto"/>
          </w:tcPr>
          <w:p w:rsidR="00C11F6C" w:rsidRPr="00EF5853" w:rsidRDefault="00C11F6C" w:rsidP="007420A8">
            <w:pPr>
              <w:jc w:val="both"/>
            </w:pPr>
            <w:r>
              <w:t xml:space="preserve">What is depreciation? Discuss in detail on the methods of determining the same. </w:t>
            </w:r>
          </w:p>
        </w:tc>
        <w:tc>
          <w:tcPr>
            <w:tcW w:w="1116" w:type="dxa"/>
            <w:shd w:val="clear" w:color="auto" w:fill="auto"/>
          </w:tcPr>
          <w:p w:rsidR="00C11F6C" w:rsidRPr="00875196" w:rsidRDefault="00C11F6C" w:rsidP="007420A8">
            <w:pPr>
              <w:jc w:val="center"/>
              <w:rPr>
                <w:sz w:val="22"/>
                <w:szCs w:val="22"/>
              </w:rPr>
            </w:pPr>
            <w:r>
              <w:rPr>
                <w:sz w:val="22"/>
                <w:szCs w:val="22"/>
              </w:rPr>
              <w:t>CO1</w:t>
            </w:r>
          </w:p>
        </w:tc>
        <w:tc>
          <w:tcPr>
            <w:tcW w:w="851" w:type="dxa"/>
            <w:shd w:val="clear" w:color="auto" w:fill="auto"/>
          </w:tcPr>
          <w:p w:rsidR="00C11F6C" w:rsidRPr="00DC707F" w:rsidRDefault="00C11F6C" w:rsidP="007420A8">
            <w:pPr>
              <w:ind w:left="542" w:right="-90" w:hanging="542"/>
              <w:jc w:val="center"/>
            </w:pPr>
            <w:r w:rsidRPr="00DC707F">
              <w:t>14</w:t>
            </w:r>
          </w:p>
        </w:tc>
      </w:tr>
      <w:tr w:rsidR="00C11F6C" w:rsidRPr="00EF5853" w:rsidTr="007420A8">
        <w:trPr>
          <w:trHeight w:val="2"/>
        </w:trPr>
        <w:tc>
          <w:tcPr>
            <w:tcW w:w="1214" w:type="dxa"/>
            <w:gridSpan w:val="2"/>
            <w:shd w:val="clear" w:color="auto" w:fill="auto"/>
          </w:tcPr>
          <w:p w:rsidR="00C11F6C" w:rsidRPr="00EF5853" w:rsidRDefault="00C11F6C" w:rsidP="007420A8">
            <w:pPr>
              <w:jc w:val="center"/>
            </w:pPr>
          </w:p>
        </w:tc>
        <w:tc>
          <w:tcPr>
            <w:tcW w:w="7984" w:type="dxa"/>
            <w:shd w:val="clear" w:color="auto" w:fill="auto"/>
          </w:tcPr>
          <w:p w:rsidR="00C11F6C" w:rsidRPr="00875196" w:rsidRDefault="00C11F6C" w:rsidP="007420A8">
            <w:pPr>
              <w:rPr>
                <w:b/>
                <w:u w:val="single"/>
              </w:rPr>
            </w:pPr>
            <w:r w:rsidRPr="00875196">
              <w:rPr>
                <w:b/>
                <w:u w:val="single"/>
              </w:rPr>
              <w:t>Compulsory:</w:t>
            </w:r>
          </w:p>
        </w:tc>
        <w:tc>
          <w:tcPr>
            <w:tcW w:w="1116" w:type="dxa"/>
            <w:shd w:val="clear" w:color="auto" w:fill="auto"/>
          </w:tcPr>
          <w:p w:rsidR="00C11F6C" w:rsidRPr="00875196" w:rsidRDefault="00C11F6C" w:rsidP="007420A8">
            <w:pPr>
              <w:jc w:val="center"/>
              <w:rPr>
                <w:sz w:val="22"/>
                <w:szCs w:val="22"/>
              </w:rPr>
            </w:pPr>
          </w:p>
        </w:tc>
        <w:tc>
          <w:tcPr>
            <w:tcW w:w="851" w:type="dxa"/>
            <w:shd w:val="clear" w:color="auto" w:fill="auto"/>
          </w:tcPr>
          <w:p w:rsidR="00C11F6C" w:rsidRPr="00DC707F" w:rsidRDefault="00C11F6C" w:rsidP="007420A8">
            <w:pPr>
              <w:ind w:left="542" w:right="-90" w:hanging="542"/>
              <w:jc w:val="center"/>
            </w:pPr>
          </w:p>
        </w:tc>
      </w:tr>
      <w:tr w:rsidR="00C11F6C" w:rsidRPr="00EF5853" w:rsidTr="007420A8">
        <w:trPr>
          <w:trHeight w:val="2"/>
        </w:trPr>
        <w:tc>
          <w:tcPr>
            <w:tcW w:w="530" w:type="dxa"/>
            <w:shd w:val="clear" w:color="auto" w:fill="auto"/>
          </w:tcPr>
          <w:p w:rsidR="00C11F6C" w:rsidRPr="00EF5853" w:rsidRDefault="00C11F6C" w:rsidP="007420A8">
            <w:pPr>
              <w:jc w:val="center"/>
            </w:pPr>
            <w:r w:rsidRPr="00EF5853">
              <w:t>9.</w:t>
            </w:r>
          </w:p>
        </w:tc>
        <w:tc>
          <w:tcPr>
            <w:tcW w:w="684" w:type="dxa"/>
            <w:shd w:val="clear" w:color="auto" w:fill="auto"/>
          </w:tcPr>
          <w:p w:rsidR="00C11F6C" w:rsidRPr="00EF5853" w:rsidRDefault="00C11F6C" w:rsidP="007420A8">
            <w:pPr>
              <w:jc w:val="center"/>
            </w:pPr>
            <w:r w:rsidRPr="00EF5853">
              <w:t>a.</w:t>
            </w:r>
          </w:p>
        </w:tc>
        <w:tc>
          <w:tcPr>
            <w:tcW w:w="7984" w:type="dxa"/>
            <w:shd w:val="clear" w:color="auto" w:fill="auto"/>
          </w:tcPr>
          <w:p w:rsidR="00C11F6C" w:rsidRPr="00EF5853" w:rsidRDefault="00C11F6C" w:rsidP="007420A8">
            <w:pPr>
              <w:jc w:val="both"/>
            </w:pPr>
            <w:r>
              <w:t>Discuss in detail on the various aspects of a cash flow diagram</w:t>
            </w:r>
          </w:p>
        </w:tc>
        <w:tc>
          <w:tcPr>
            <w:tcW w:w="1116" w:type="dxa"/>
            <w:shd w:val="clear" w:color="auto" w:fill="auto"/>
          </w:tcPr>
          <w:p w:rsidR="00C11F6C" w:rsidRPr="00875196" w:rsidRDefault="00C11F6C" w:rsidP="007420A8">
            <w:pPr>
              <w:jc w:val="center"/>
              <w:rPr>
                <w:sz w:val="22"/>
                <w:szCs w:val="22"/>
              </w:rPr>
            </w:pPr>
            <w:r>
              <w:rPr>
                <w:sz w:val="22"/>
                <w:szCs w:val="22"/>
              </w:rPr>
              <w:t>CO1</w:t>
            </w:r>
          </w:p>
        </w:tc>
        <w:tc>
          <w:tcPr>
            <w:tcW w:w="851" w:type="dxa"/>
            <w:shd w:val="clear" w:color="auto" w:fill="auto"/>
          </w:tcPr>
          <w:p w:rsidR="00C11F6C" w:rsidRPr="00DC707F" w:rsidRDefault="00C11F6C" w:rsidP="007420A8">
            <w:pPr>
              <w:ind w:left="542" w:right="-90" w:hanging="542"/>
              <w:jc w:val="center"/>
            </w:pPr>
            <w:r w:rsidRPr="00DC707F">
              <w:t>14</w:t>
            </w:r>
          </w:p>
        </w:tc>
      </w:tr>
      <w:tr w:rsidR="00C11F6C" w:rsidRPr="00EF5853" w:rsidTr="007420A8">
        <w:trPr>
          <w:trHeight w:val="2"/>
        </w:trPr>
        <w:tc>
          <w:tcPr>
            <w:tcW w:w="530" w:type="dxa"/>
            <w:shd w:val="clear" w:color="auto" w:fill="auto"/>
          </w:tcPr>
          <w:p w:rsidR="00C11F6C" w:rsidRPr="00EF5853" w:rsidRDefault="00C11F6C" w:rsidP="007420A8">
            <w:pPr>
              <w:jc w:val="center"/>
            </w:pPr>
          </w:p>
        </w:tc>
        <w:tc>
          <w:tcPr>
            <w:tcW w:w="684" w:type="dxa"/>
            <w:shd w:val="clear" w:color="auto" w:fill="auto"/>
          </w:tcPr>
          <w:p w:rsidR="00C11F6C" w:rsidRPr="00EF5853" w:rsidRDefault="00C11F6C" w:rsidP="007420A8">
            <w:pPr>
              <w:jc w:val="center"/>
            </w:pPr>
            <w:r w:rsidRPr="00EF5853">
              <w:t>b.</w:t>
            </w:r>
          </w:p>
        </w:tc>
        <w:tc>
          <w:tcPr>
            <w:tcW w:w="7984" w:type="dxa"/>
            <w:shd w:val="clear" w:color="auto" w:fill="auto"/>
          </w:tcPr>
          <w:p w:rsidR="00C11F6C" w:rsidRPr="00EF5853" w:rsidRDefault="00C11F6C" w:rsidP="007420A8">
            <w:pPr>
              <w:jc w:val="both"/>
            </w:pPr>
            <w:r>
              <w:t xml:space="preserve">With the help of the Cash flow diagram, explain the concept of Net present worth and method to determine the same </w:t>
            </w:r>
          </w:p>
        </w:tc>
        <w:tc>
          <w:tcPr>
            <w:tcW w:w="1116" w:type="dxa"/>
            <w:shd w:val="clear" w:color="auto" w:fill="auto"/>
          </w:tcPr>
          <w:p w:rsidR="00C11F6C" w:rsidRPr="00875196" w:rsidRDefault="00C11F6C" w:rsidP="007420A8">
            <w:pPr>
              <w:jc w:val="center"/>
              <w:rPr>
                <w:sz w:val="22"/>
                <w:szCs w:val="22"/>
              </w:rPr>
            </w:pPr>
            <w:r>
              <w:rPr>
                <w:sz w:val="22"/>
                <w:szCs w:val="22"/>
              </w:rPr>
              <w:t>CO1</w:t>
            </w:r>
          </w:p>
        </w:tc>
        <w:tc>
          <w:tcPr>
            <w:tcW w:w="851" w:type="dxa"/>
            <w:shd w:val="clear" w:color="auto" w:fill="auto"/>
          </w:tcPr>
          <w:p w:rsidR="00C11F6C" w:rsidRPr="00DC707F" w:rsidRDefault="00C11F6C" w:rsidP="007420A8">
            <w:pPr>
              <w:ind w:left="542" w:right="-90" w:hanging="542"/>
              <w:jc w:val="center"/>
            </w:pPr>
            <w:r w:rsidRPr="00DC707F">
              <w:t>6</w:t>
            </w:r>
          </w:p>
        </w:tc>
      </w:tr>
      <w:bookmarkEnd w:id="0"/>
    </w:tbl>
    <w:p w:rsidR="005527A4" w:rsidRDefault="005527A4" w:rsidP="005527A4"/>
    <w:p w:rsidR="001F7E9B" w:rsidRDefault="001F7E9B" w:rsidP="002E336A">
      <w:pPr>
        <w:jc w:val="center"/>
      </w:pPr>
      <w:r>
        <w:t>ALL THE BEST</w:t>
      </w:r>
    </w:p>
    <w:p w:rsidR="00D3698C" w:rsidRPr="001F7E9B" w:rsidRDefault="00D3698C" w:rsidP="00D3698C">
      <w:pPr>
        <w:ind w:left="720"/>
      </w:pPr>
    </w:p>
    <w:p w:rsidR="00C11F6C" w:rsidRDefault="00C11F6C"/>
    <w:sectPr w:rsidR="00C11F6C"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7E1A3F"/>
    <w:multiLevelType w:val="hybridMultilevel"/>
    <w:tmpl w:val="E74CF0E4"/>
    <w:lvl w:ilvl="0" w:tplc="16C4B04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59918CE"/>
    <w:multiLevelType w:val="hybridMultilevel"/>
    <w:tmpl w:val="7C5AE69E"/>
    <w:lvl w:ilvl="0" w:tplc="84ECDD0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6EE16EBE"/>
    <w:multiLevelType w:val="hybridMultilevel"/>
    <w:tmpl w:val="4928D0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36EF"/>
    <w:rsid w:val="00023B9E"/>
    <w:rsid w:val="00061821"/>
    <w:rsid w:val="000F3EFE"/>
    <w:rsid w:val="00197A38"/>
    <w:rsid w:val="001D41FE"/>
    <w:rsid w:val="001D670F"/>
    <w:rsid w:val="001E2222"/>
    <w:rsid w:val="001F54D1"/>
    <w:rsid w:val="001F7E9B"/>
    <w:rsid w:val="00260631"/>
    <w:rsid w:val="002B02F6"/>
    <w:rsid w:val="002D09FF"/>
    <w:rsid w:val="002D7611"/>
    <w:rsid w:val="002D76BB"/>
    <w:rsid w:val="002E336A"/>
    <w:rsid w:val="002E552A"/>
    <w:rsid w:val="00304757"/>
    <w:rsid w:val="00324247"/>
    <w:rsid w:val="003855F1"/>
    <w:rsid w:val="003B14BC"/>
    <w:rsid w:val="003B1F06"/>
    <w:rsid w:val="003C6BB4"/>
    <w:rsid w:val="0046314C"/>
    <w:rsid w:val="0046787F"/>
    <w:rsid w:val="004F787A"/>
    <w:rsid w:val="00501F18"/>
    <w:rsid w:val="0050571C"/>
    <w:rsid w:val="00507729"/>
    <w:rsid w:val="005133D7"/>
    <w:rsid w:val="005527A4"/>
    <w:rsid w:val="005814FF"/>
    <w:rsid w:val="005D0F4A"/>
    <w:rsid w:val="005F011C"/>
    <w:rsid w:val="0061295F"/>
    <w:rsid w:val="0062605C"/>
    <w:rsid w:val="00681B25"/>
    <w:rsid w:val="006C7354"/>
    <w:rsid w:val="00725A0A"/>
    <w:rsid w:val="007326F6"/>
    <w:rsid w:val="007420A8"/>
    <w:rsid w:val="007A36ED"/>
    <w:rsid w:val="00802202"/>
    <w:rsid w:val="008157F9"/>
    <w:rsid w:val="00867CAB"/>
    <w:rsid w:val="00875196"/>
    <w:rsid w:val="008A56BE"/>
    <w:rsid w:val="008B0703"/>
    <w:rsid w:val="008D1712"/>
    <w:rsid w:val="008E11FB"/>
    <w:rsid w:val="00904D12"/>
    <w:rsid w:val="00915EC1"/>
    <w:rsid w:val="009408FB"/>
    <w:rsid w:val="0095679B"/>
    <w:rsid w:val="009B2D04"/>
    <w:rsid w:val="009B53DD"/>
    <w:rsid w:val="009C5A1D"/>
    <w:rsid w:val="00A47519"/>
    <w:rsid w:val="00A616B3"/>
    <w:rsid w:val="00AA5E39"/>
    <w:rsid w:val="00AA6B40"/>
    <w:rsid w:val="00AE264C"/>
    <w:rsid w:val="00B009B1"/>
    <w:rsid w:val="00B60E7E"/>
    <w:rsid w:val="00B62C8C"/>
    <w:rsid w:val="00B76B8C"/>
    <w:rsid w:val="00BA539E"/>
    <w:rsid w:val="00BB5C6B"/>
    <w:rsid w:val="00BF4DE4"/>
    <w:rsid w:val="00C11F6C"/>
    <w:rsid w:val="00C21FAA"/>
    <w:rsid w:val="00C3743D"/>
    <w:rsid w:val="00C60C6A"/>
    <w:rsid w:val="00C95F18"/>
    <w:rsid w:val="00CB61D6"/>
    <w:rsid w:val="00CB7A50"/>
    <w:rsid w:val="00CE1825"/>
    <w:rsid w:val="00CE5503"/>
    <w:rsid w:val="00D17C0E"/>
    <w:rsid w:val="00D3698C"/>
    <w:rsid w:val="00D62341"/>
    <w:rsid w:val="00D64FF9"/>
    <w:rsid w:val="00D94D54"/>
    <w:rsid w:val="00D957A8"/>
    <w:rsid w:val="00DC707F"/>
    <w:rsid w:val="00DE0497"/>
    <w:rsid w:val="00E70A47"/>
    <w:rsid w:val="00E824B7"/>
    <w:rsid w:val="00E94A8D"/>
    <w:rsid w:val="00F11EDB"/>
    <w:rsid w:val="00F162EA"/>
    <w:rsid w:val="00F266A7"/>
    <w:rsid w:val="00F321D1"/>
    <w:rsid w:val="00F55D6F"/>
    <w:rsid w:val="00FB7C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C11F6C"/>
    <w:pPr>
      <w:autoSpaceDE w:val="0"/>
      <w:autoSpaceDN w:val="0"/>
      <w:adjustRightInd w:val="0"/>
    </w:pPr>
    <w:rPr>
      <w:rFonts w:ascii="Times New Roman" w:hAnsi="Times New Roman" w:cs="Times New Roman"/>
      <w:color w:val="000000"/>
      <w:sz w:val="24"/>
      <w:szCs w:val="24"/>
      <w:lang w:val="en-I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7E04DF-99F5-4ADA-BF6C-0ED052610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301</Words>
  <Characters>1721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14</cp:revision>
  <cp:lastPrinted>2016-09-21T16:48:00Z</cp:lastPrinted>
  <dcterms:created xsi:type="dcterms:W3CDTF">2016-11-13T03:14:00Z</dcterms:created>
  <dcterms:modified xsi:type="dcterms:W3CDTF">2016-11-24T04:32:00Z</dcterms:modified>
</cp:coreProperties>
</file>